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2B76F4" w:rsidRDefault="002A74A5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7859BA" w:rsidRPr="007859BA">
        <w:rPr>
          <w:rFonts w:ascii="宋体" w:hAnsi="宋体"/>
          <w:sz w:val="24"/>
        </w:rPr>
        <w:t>JH-201</w:t>
      </w:r>
      <w:r w:rsidR="00776955">
        <w:rPr>
          <w:rFonts w:ascii="宋体" w:hAnsi="宋体" w:hint="eastAsia"/>
          <w:sz w:val="24"/>
        </w:rPr>
        <w:t>7</w:t>
      </w:r>
      <w:r w:rsidR="007859BA" w:rsidRPr="007859BA">
        <w:rPr>
          <w:rFonts w:ascii="宋体" w:hAnsi="宋体"/>
          <w:sz w:val="24"/>
        </w:rPr>
        <w:t>-00</w:t>
      </w:r>
      <w:r w:rsidR="00387A66">
        <w:rPr>
          <w:rFonts w:ascii="宋体" w:hAnsi="宋体" w:hint="eastAsia"/>
          <w:sz w:val="24"/>
        </w:rPr>
        <w:t>2 家电智能视频说明书 总则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680101" w:rsidRPr="009F62EA">
        <w:rPr>
          <w:rFonts w:ascii="宋体" w:hAnsi="宋体" w:hint="eastAsia"/>
          <w:sz w:val="24"/>
        </w:rPr>
        <w:t>《</w:t>
      </w:r>
      <w:r w:rsidR="002E1B2B" w:rsidRPr="002E1B2B">
        <w:rPr>
          <w:rFonts w:ascii="宋体" w:hAnsi="宋体" w:hint="eastAsia"/>
          <w:sz w:val="24"/>
        </w:rPr>
        <w:t>家用电器电子说明 总则</w:t>
      </w:r>
      <w:r w:rsidR="00680101" w:rsidRPr="009F62EA">
        <w:rPr>
          <w:rFonts w:ascii="宋体" w:hAnsi="宋体" w:hint="eastAsia"/>
          <w:sz w:val="24"/>
        </w:rPr>
        <w:t>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F318D0">
        <w:rPr>
          <w:rFonts w:ascii="宋体" w:hAnsi="宋体" w:hint="eastAsia"/>
          <w:sz w:val="24"/>
        </w:rPr>
        <w:t>20181212</w:t>
      </w:r>
      <w:r w:rsidR="00082771">
        <w:rPr>
          <w:rFonts w:ascii="宋体" w:hAnsi="宋体" w:hint="eastAsia"/>
          <w:sz w:val="24"/>
        </w:rPr>
        <w:t>版</w:t>
      </w:r>
      <w:bookmarkStart w:id="0" w:name="_GoBack"/>
      <w:bookmarkEnd w:id="0"/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2018年</w:t>
      </w:r>
      <w:r w:rsidR="00082771">
        <w:rPr>
          <w:rFonts w:ascii="宋体" w:hAnsi="宋体" w:hint="eastAsia"/>
          <w:sz w:val="24"/>
        </w:rPr>
        <w:t>1</w:t>
      </w:r>
      <w:r w:rsidR="002E1B2B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月</w:t>
      </w:r>
      <w:r w:rsidR="002E1B2B"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201</w:t>
      </w:r>
      <w:r w:rsidR="002E1B2B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2E1B2B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2E1B2B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日</w:t>
      </w:r>
    </w:p>
    <w:p w:rsidR="002A74A5" w:rsidRDefault="002A74A5" w:rsidP="009F62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453686">
        <w:rPr>
          <w:rFonts w:ascii="宋体" w:hAnsi="宋体"/>
          <w:sz w:val="24"/>
        </w:rPr>
        <w:t xml:space="preserve"> </w:t>
      </w:r>
    </w:p>
    <w:p w:rsidR="00453686" w:rsidRPr="00DA10C3" w:rsidRDefault="00453686" w:rsidP="009F62EA">
      <w:pPr>
        <w:spacing w:line="360" w:lineRule="auto"/>
        <w:rPr>
          <w:rFonts w:ascii="宋体" w:hAnsi="宋体"/>
          <w:sz w:val="24"/>
        </w:rPr>
      </w:pP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AA3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AA3" w:rsidRPr="00343B69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AA3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AA3" w:rsidRPr="00343B69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6AA3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AA3" w:rsidRDefault="00346AA3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AA3" w:rsidRPr="00343B69" w:rsidRDefault="00346AA3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9F62EA" w:rsidP="00A33F73">
      <w:r w:rsidRPr="009F62EA">
        <w:rPr>
          <w:rFonts w:hint="eastAsia"/>
        </w:rPr>
        <w:t>在提交反馈意见时，请将您知道的相关专利连同支持性文件一并附上</w:t>
      </w:r>
      <w:r>
        <w:rPr>
          <w:rFonts w:hint="eastAsia"/>
        </w:rPr>
        <w:t>。</w:t>
      </w:r>
    </w:p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8E" w:rsidRDefault="0026578E" w:rsidP="006E24F6">
      <w:r>
        <w:separator/>
      </w:r>
    </w:p>
  </w:endnote>
  <w:endnote w:type="continuationSeparator" w:id="0">
    <w:p w:rsidR="0026578E" w:rsidRDefault="0026578E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8E" w:rsidRDefault="0026578E" w:rsidP="006E24F6">
      <w:r>
        <w:separator/>
      </w:r>
    </w:p>
  </w:footnote>
  <w:footnote w:type="continuationSeparator" w:id="0">
    <w:p w:rsidR="0026578E" w:rsidRDefault="0026578E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40627"/>
    <w:rsid w:val="00082771"/>
    <w:rsid w:val="000828E4"/>
    <w:rsid w:val="000A58A2"/>
    <w:rsid w:val="00116A91"/>
    <w:rsid w:val="0017190E"/>
    <w:rsid w:val="0017598B"/>
    <w:rsid w:val="001E2E67"/>
    <w:rsid w:val="001E38C5"/>
    <w:rsid w:val="00203B5E"/>
    <w:rsid w:val="00203C14"/>
    <w:rsid w:val="00227549"/>
    <w:rsid w:val="00227FC3"/>
    <w:rsid w:val="0026578E"/>
    <w:rsid w:val="00296AAF"/>
    <w:rsid w:val="002A74A5"/>
    <w:rsid w:val="002B76F4"/>
    <w:rsid w:val="002C3015"/>
    <w:rsid w:val="002D733E"/>
    <w:rsid w:val="002E1B2B"/>
    <w:rsid w:val="002E2E8B"/>
    <w:rsid w:val="002F2561"/>
    <w:rsid w:val="003015DE"/>
    <w:rsid w:val="003240A9"/>
    <w:rsid w:val="00327573"/>
    <w:rsid w:val="003457CE"/>
    <w:rsid w:val="00346AA3"/>
    <w:rsid w:val="00351999"/>
    <w:rsid w:val="003669C2"/>
    <w:rsid w:val="00387A66"/>
    <w:rsid w:val="00390A18"/>
    <w:rsid w:val="003B5444"/>
    <w:rsid w:val="003C1D21"/>
    <w:rsid w:val="003C629C"/>
    <w:rsid w:val="003C62DE"/>
    <w:rsid w:val="003F39CC"/>
    <w:rsid w:val="00400678"/>
    <w:rsid w:val="00400D1C"/>
    <w:rsid w:val="00401FBB"/>
    <w:rsid w:val="00453686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80101"/>
    <w:rsid w:val="00686018"/>
    <w:rsid w:val="006A79A8"/>
    <w:rsid w:val="006E24F6"/>
    <w:rsid w:val="006E475B"/>
    <w:rsid w:val="00732C08"/>
    <w:rsid w:val="00745C44"/>
    <w:rsid w:val="00775306"/>
    <w:rsid w:val="00776955"/>
    <w:rsid w:val="007833AC"/>
    <w:rsid w:val="007859BA"/>
    <w:rsid w:val="00795813"/>
    <w:rsid w:val="007D03C5"/>
    <w:rsid w:val="007D52B8"/>
    <w:rsid w:val="007F1D77"/>
    <w:rsid w:val="007F25B3"/>
    <w:rsid w:val="00807171"/>
    <w:rsid w:val="0080753A"/>
    <w:rsid w:val="00811BEE"/>
    <w:rsid w:val="00831DD5"/>
    <w:rsid w:val="00844D50"/>
    <w:rsid w:val="008748C8"/>
    <w:rsid w:val="0087614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A1B8F"/>
    <w:rsid w:val="009C7B96"/>
    <w:rsid w:val="009F62EA"/>
    <w:rsid w:val="009F6F65"/>
    <w:rsid w:val="00A061A6"/>
    <w:rsid w:val="00A31ED0"/>
    <w:rsid w:val="00A33F73"/>
    <w:rsid w:val="00A57417"/>
    <w:rsid w:val="00A7300C"/>
    <w:rsid w:val="00AA37A3"/>
    <w:rsid w:val="00AA4641"/>
    <w:rsid w:val="00AD45A6"/>
    <w:rsid w:val="00AE38A1"/>
    <w:rsid w:val="00AE6B91"/>
    <w:rsid w:val="00AF5FAB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57E19"/>
    <w:rsid w:val="00C9350F"/>
    <w:rsid w:val="00CD4D10"/>
    <w:rsid w:val="00CD4FEB"/>
    <w:rsid w:val="00CF6A8E"/>
    <w:rsid w:val="00D2470D"/>
    <w:rsid w:val="00D51440"/>
    <w:rsid w:val="00D65F87"/>
    <w:rsid w:val="00D74A7B"/>
    <w:rsid w:val="00D867D0"/>
    <w:rsid w:val="00D94C3C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EC20B5"/>
    <w:rsid w:val="00EF7596"/>
    <w:rsid w:val="00F1374C"/>
    <w:rsid w:val="00F15257"/>
    <w:rsid w:val="00F318D0"/>
    <w:rsid w:val="00F575C6"/>
    <w:rsid w:val="00F73F66"/>
    <w:rsid w:val="00F76DD4"/>
    <w:rsid w:val="00F8272D"/>
    <w:rsid w:val="00F931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CAF9-361D-4198-95DE-FA148AF8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87</cp:revision>
  <cp:lastPrinted>2018-12-03T08:12:00Z</cp:lastPrinted>
  <dcterms:created xsi:type="dcterms:W3CDTF">2017-04-14T01:26:00Z</dcterms:created>
  <dcterms:modified xsi:type="dcterms:W3CDTF">2018-12-12T08:18:00Z</dcterms:modified>
</cp:coreProperties>
</file>